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4645" w14:textId="77777777" w:rsidR="009E7A85" w:rsidRPr="00BA4F82" w:rsidRDefault="00475D9A" w:rsidP="00741510">
      <w:pPr>
        <w:jc w:val="right"/>
        <w:rPr>
          <w:b/>
        </w:rPr>
      </w:pPr>
      <w:r w:rsidRPr="00BA4F82">
        <w:rPr>
          <w:b/>
        </w:rPr>
        <w:t>EK</w:t>
      </w:r>
      <w:r w:rsidR="00A228FC">
        <w:rPr>
          <w:b/>
        </w:rPr>
        <w:t>-52</w:t>
      </w:r>
    </w:p>
    <w:p w14:paraId="663CAD5D" w14:textId="77777777" w:rsidR="00134F95" w:rsidRPr="00741510" w:rsidRDefault="009E7A85" w:rsidP="00741510">
      <w:pPr>
        <w:spacing w:before="240" w:line="600" w:lineRule="auto"/>
        <w:jc w:val="center"/>
        <w:rPr>
          <w:b/>
        </w:rPr>
      </w:pPr>
      <w:r w:rsidRPr="00BA4F82">
        <w:rPr>
          <w:b/>
        </w:rPr>
        <w:t>YERİNDE İNCELEM</w:t>
      </w:r>
      <w:r w:rsidR="00741510">
        <w:rPr>
          <w:b/>
        </w:rPr>
        <w:t>E VE DEĞERLENDİRME</w:t>
      </w:r>
      <w:r w:rsidRPr="00BA4F82">
        <w:rPr>
          <w:b/>
        </w:rPr>
        <w:t xml:space="preserve"> FORMU</w:t>
      </w:r>
    </w:p>
    <w:p w14:paraId="40D3C2FE" w14:textId="77777777" w:rsidR="00594D8F" w:rsidRDefault="00EC4633" w:rsidP="00741510">
      <w:pPr>
        <w:spacing w:line="480" w:lineRule="auto"/>
        <w:rPr>
          <w:b/>
        </w:rPr>
      </w:pPr>
      <w:r>
        <w:rPr>
          <w:b/>
        </w:rPr>
        <w:t xml:space="preserve">1. </w:t>
      </w:r>
      <w:r w:rsidR="00594D8F">
        <w:rPr>
          <w:b/>
        </w:rPr>
        <w:t xml:space="preserve">Birime veya </w:t>
      </w:r>
      <w:proofErr w:type="spellStart"/>
      <w:r w:rsidR="00594D8F">
        <w:rPr>
          <w:b/>
        </w:rPr>
        <w:t>UTPO’ya</w:t>
      </w:r>
      <w:proofErr w:type="spellEnd"/>
      <w:r w:rsidR="00594D8F">
        <w:rPr>
          <w:b/>
        </w:rPr>
        <w:t xml:space="preserve"> İlişkin Bilgiler</w:t>
      </w:r>
    </w:p>
    <w:p w14:paraId="16EC6DEE" w14:textId="77777777" w:rsidR="00741510" w:rsidRPr="00BA4F82" w:rsidRDefault="00741510" w:rsidP="00741510">
      <w:pPr>
        <w:numPr>
          <w:ilvl w:val="0"/>
          <w:numId w:val="8"/>
        </w:numPr>
        <w:spacing w:line="360" w:lineRule="auto"/>
      </w:pPr>
      <w:r w:rsidRPr="00BA4F82">
        <w:t>Adresi:</w:t>
      </w:r>
      <w:r>
        <w:t xml:space="preserve"> </w:t>
      </w:r>
    </w:p>
    <w:p w14:paraId="07420D45" w14:textId="77777777" w:rsidR="00F15C7F" w:rsidRDefault="00741510" w:rsidP="00741510">
      <w:pPr>
        <w:numPr>
          <w:ilvl w:val="0"/>
          <w:numId w:val="8"/>
        </w:numPr>
        <w:spacing w:line="360" w:lineRule="auto"/>
      </w:pPr>
      <w:r w:rsidRPr="00BA4F82">
        <w:t>Türü:</w:t>
      </w:r>
    </w:p>
    <w:p w14:paraId="0C03C053" w14:textId="77777777" w:rsidR="00F15C7F" w:rsidRPr="00BA4F82" w:rsidRDefault="00F15C7F" w:rsidP="00F15C7F">
      <w:pPr>
        <w:spacing w:line="360" w:lineRule="auto"/>
        <w:ind w:left="720"/>
        <w:rPr>
          <w:b/>
        </w:rPr>
      </w:pPr>
      <w:r w:rsidRPr="00BA4F82">
        <w:rPr>
          <w:rFonts w:ascii="Segoe UI Symbol" w:hAnsi="Segoe UI Symbol" w:cs="Segoe UI Symbol"/>
          <w:b/>
        </w:rPr>
        <w:t>☐</w:t>
      </w:r>
      <w:r w:rsidRPr="00BA4F82">
        <w:t xml:space="preserve"> </w:t>
      </w:r>
      <w:r>
        <w:t>Ofis</w:t>
      </w:r>
    </w:p>
    <w:p w14:paraId="06F5E2BC" w14:textId="77777777" w:rsidR="00F15C7F" w:rsidRPr="00BA4F82" w:rsidRDefault="00F15C7F" w:rsidP="00F15C7F">
      <w:pPr>
        <w:spacing w:line="360" w:lineRule="auto"/>
        <w:ind w:left="720"/>
      </w:pPr>
      <w:r w:rsidRPr="00BA4F82">
        <w:rPr>
          <w:rFonts w:ascii="Segoe UI Symbol" w:hAnsi="Segoe UI Symbol" w:cs="Segoe UI Symbol"/>
          <w:b/>
        </w:rPr>
        <w:t>☐</w:t>
      </w:r>
      <w:r w:rsidRPr="00BA4F82">
        <w:t xml:space="preserve"> </w:t>
      </w:r>
      <w:r>
        <w:t>Paylaşımlı Ofis</w:t>
      </w:r>
    </w:p>
    <w:p w14:paraId="2207EAB7" w14:textId="77777777" w:rsidR="00F15C7F" w:rsidRPr="00BA4F82" w:rsidRDefault="00F15C7F" w:rsidP="00F15C7F">
      <w:pPr>
        <w:spacing w:line="360" w:lineRule="auto"/>
        <w:ind w:left="720"/>
        <w:rPr>
          <w:b/>
        </w:rPr>
      </w:pPr>
      <w:r w:rsidRPr="00BA4F82">
        <w:rPr>
          <w:rFonts w:ascii="Segoe UI Symbol" w:hAnsi="Segoe UI Symbol" w:cs="Segoe UI Symbol"/>
          <w:b/>
        </w:rPr>
        <w:t>☐</w:t>
      </w:r>
      <w:r w:rsidRPr="00BA4F82">
        <w:t xml:space="preserve"> </w:t>
      </w:r>
      <w:r>
        <w:t>Ön Tanı Merkezi</w:t>
      </w:r>
    </w:p>
    <w:p w14:paraId="24C42C99" w14:textId="77777777" w:rsidR="00F15C7F" w:rsidRPr="00BA4F82" w:rsidRDefault="00F15C7F" w:rsidP="00F15C7F">
      <w:pPr>
        <w:spacing w:line="360" w:lineRule="auto"/>
        <w:ind w:left="720"/>
      </w:pPr>
      <w:r w:rsidRPr="00BA4F82">
        <w:rPr>
          <w:rFonts w:ascii="Segoe UI Symbol" w:hAnsi="Segoe UI Symbol" w:cs="Segoe UI Symbol"/>
          <w:b/>
        </w:rPr>
        <w:t>☐</w:t>
      </w:r>
      <w:r w:rsidRPr="00BA4F82">
        <w:t xml:space="preserve"> </w:t>
      </w:r>
      <w:r>
        <w:t>Aktarma Merkezi</w:t>
      </w:r>
    </w:p>
    <w:p w14:paraId="14EFB350" w14:textId="77777777" w:rsidR="00F15C7F" w:rsidRPr="00BA4F82" w:rsidRDefault="00F15C7F" w:rsidP="00F15C7F">
      <w:pPr>
        <w:spacing w:line="360" w:lineRule="auto"/>
        <w:ind w:left="720"/>
        <w:rPr>
          <w:b/>
        </w:rPr>
      </w:pPr>
      <w:r w:rsidRPr="00BA4F82">
        <w:rPr>
          <w:rFonts w:ascii="Segoe UI Symbol" w:hAnsi="Segoe UI Symbol" w:cs="Segoe UI Symbol"/>
          <w:b/>
        </w:rPr>
        <w:t>☐</w:t>
      </w:r>
      <w:r w:rsidRPr="00BA4F82">
        <w:t xml:space="preserve"> </w:t>
      </w:r>
      <w:r>
        <w:t>Depo</w:t>
      </w:r>
    </w:p>
    <w:p w14:paraId="4ABED3B6" w14:textId="77777777" w:rsidR="00F15C7F" w:rsidRPr="00BA4F82" w:rsidRDefault="00F15C7F" w:rsidP="00F15C7F">
      <w:pPr>
        <w:spacing w:line="360" w:lineRule="auto"/>
        <w:ind w:left="720"/>
      </w:pPr>
      <w:r w:rsidRPr="00BA4F82">
        <w:rPr>
          <w:rFonts w:ascii="Segoe UI Symbol" w:hAnsi="Segoe UI Symbol" w:cs="Segoe UI Symbol"/>
          <w:b/>
        </w:rPr>
        <w:t>☐</w:t>
      </w:r>
      <w:r w:rsidRPr="00BA4F82">
        <w:t xml:space="preserve"> </w:t>
      </w:r>
      <w:r>
        <w:t>Antrepo</w:t>
      </w:r>
    </w:p>
    <w:p w14:paraId="15CCCA2E" w14:textId="77777777" w:rsidR="00741510" w:rsidRPr="00F15C7F" w:rsidRDefault="00F15C7F" w:rsidP="00F15C7F">
      <w:pPr>
        <w:spacing w:line="360" w:lineRule="auto"/>
        <w:ind w:left="720"/>
        <w:rPr>
          <w:b/>
        </w:rPr>
      </w:pPr>
      <w:r w:rsidRPr="00BA4F82">
        <w:rPr>
          <w:rFonts w:ascii="Segoe UI Symbol" w:hAnsi="Segoe UI Symbol" w:cs="Segoe UI Symbol"/>
          <w:b/>
        </w:rPr>
        <w:t>☐</w:t>
      </w:r>
      <w:r w:rsidRPr="00BA4F82">
        <w:t xml:space="preserve"> </w:t>
      </w:r>
      <w:r>
        <w:t>UTPO</w:t>
      </w:r>
    </w:p>
    <w:p w14:paraId="6C75111D" w14:textId="77777777" w:rsidR="00741510" w:rsidRPr="00BA4F82" w:rsidRDefault="00741510" w:rsidP="00741510">
      <w:pPr>
        <w:numPr>
          <w:ilvl w:val="0"/>
          <w:numId w:val="8"/>
        </w:numPr>
        <w:spacing w:line="360" w:lineRule="auto"/>
      </w:pPr>
      <w:r w:rsidRPr="00BA4F82">
        <w:t>Kiraya veren:</w:t>
      </w:r>
      <w:r>
        <w:t xml:space="preserve"> </w:t>
      </w:r>
    </w:p>
    <w:p w14:paraId="621E6D89" w14:textId="77777777" w:rsidR="00741510" w:rsidRPr="00BA4F82" w:rsidRDefault="00741510" w:rsidP="00741510">
      <w:pPr>
        <w:numPr>
          <w:ilvl w:val="0"/>
          <w:numId w:val="8"/>
        </w:numPr>
        <w:spacing w:line="360" w:lineRule="auto"/>
      </w:pPr>
      <w:r w:rsidRPr="00BA4F82">
        <w:t>Kiracı:</w:t>
      </w:r>
      <w:r>
        <w:t xml:space="preserve"> </w:t>
      </w:r>
    </w:p>
    <w:p w14:paraId="445CFF1B" w14:textId="77777777" w:rsidR="00741510" w:rsidRPr="00BA4F82" w:rsidRDefault="00741510" w:rsidP="00741510">
      <w:pPr>
        <w:numPr>
          <w:ilvl w:val="0"/>
          <w:numId w:val="8"/>
        </w:numPr>
        <w:spacing w:line="360" w:lineRule="auto"/>
      </w:pPr>
      <w:r w:rsidRPr="00BA4F82">
        <w:rPr>
          <w:rStyle w:val="VarsaylanParagrafYazTipi1"/>
        </w:rPr>
        <w:t>Alanı (m²)</w:t>
      </w:r>
      <w:r w:rsidRPr="00BA4F82">
        <w:t>:</w:t>
      </w:r>
      <w:r>
        <w:t xml:space="preserve"> </w:t>
      </w:r>
    </w:p>
    <w:p w14:paraId="3EB37C96" w14:textId="77777777" w:rsidR="00741510" w:rsidRPr="00BA4F82" w:rsidRDefault="00741510" w:rsidP="00741510">
      <w:pPr>
        <w:numPr>
          <w:ilvl w:val="0"/>
          <w:numId w:val="8"/>
        </w:numPr>
        <w:spacing w:line="360" w:lineRule="auto"/>
      </w:pPr>
      <w:r w:rsidRPr="00BA4F82">
        <w:t>Faaliyeti yürütülen marka(</w:t>
      </w:r>
      <w:proofErr w:type="spellStart"/>
      <w:r w:rsidRPr="00BA4F82">
        <w:t>lar</w:t>
      </w:r>
      <w:proofErr w:type="spellEnd"/>
      <w:r w:rsidRPr="00BA4F82">
        <w:t>):</w:t>
      </w:r>
      <w:r>
        <w:t xml:space="preserve"> </w:t>
      </w:r>
    </w:p>
    <w:p w14:paraId="06BF4ECD" w14:textId="77777777" w:rsidR="00741510" w:rsidRDefault="00741510" w:rsidP="00741510">
      <w:pPr>
        <w:numPr>
          <w:ilvl w:val="0"/>
          <w:numId w:val="8"/>
        </w:numPr>
        <w:spacing w:line="360" w:lineRule="auto"/>
      </w:pPr>
      <w:r w:rsidRPr="00BA4F82">
        <w:t xml:space="preserve">Kira </w:t>
      </w:r>
      <w:r w:rsidR="00EC4633" w:rsidRPr="00BA4F82">
        <w:t>Tutarı</w:t>
      </w:r>
      <w:r w:rsidRPr="00BA4F82">
        <w:t>/</w:t>
      </w:r>
      <w:r w:rsidR="00EC4633" w:rsidRPr="00BA4F82">
        <w:t>Oranı</w:t>
      </w:r>
      <w:r w:rsidRPr="00BA4F82">
        <w:rPr>
          <w:rStyle w:val="DipnotBavurusu"/>
        </w:rPr>
        <w:footnoteReference w:id="1"/>
      </w:r>
      <w:r w:rsidRPr="00BA4F82">
        <w:t xml:space="preserve">: </w:t>
      </w:r>
    </w:p>
    <w:p w14:paraId="743ECCCF" w14:textId="77777777" w:rsidR="00741510" w:rsidRDefault="00741510" w:rsidP="00741510">
      <w:pPr>
        <w:numPr>
          <w:ilvl w:val="0"/>
          <w:numId w:val="8"/>
        </w:numPr>
        <w:spacing w:line="360" w:lineRule="auto"/>
      </w:pPr>
      <w:r>
        <w:t xml:space="preserve">Kira </w:t>
      </w:r>
      <w:r w:rsidR="00E32D39">
        <w:t>S</w:t>
      </w:r>
      <w:r>
        <w:t xml:space="preserve">özleşmesi </w:t>
      </w:r>
      <w:r w:rsidR="00E32D39">
        <w:t>T</w:t>
      </w:r>
      <w:r>
        <w:t>arihi:</w:t>
      </w:r>
    </w:p>
    <w:p w14:paraId="28442633" w14:textId="77777777" w:rsidR="00EC4633" w:rsidRPr="00BA4F82" w:rsidRDefault="00EC4633" w:rsidP="00741510">
      <w:pPr>
        <w:numPr>
          <w:ilvl w:val="0"/>
          <w:numId w:val="8"/>
        </w:numPr>
        <w:spacing w:line="360" w:lineRule="auto"/>
      </w:pPr>
      <w:r>
        <w:t>Sözleşme Geçerlilik Süresi:</w:t>
      </w:r>
    </w:p>
    <w:p w14:paraId="597A35E3" w14:textId="77777777" w:rsidR="00741510" w:rsidRPr="00BA4F82" w:rsidRDefault="00741510" w:rsidP="00741510">
      <w:pPr>
        <w:numPr>
          <w:ilvl w:val="0"/>
          <w:numId w:val="8"/>
        </w:numPr>
        <w:spacing w:line="360" w:lineRule="auto"/>
      </w:pPr>
      <w:r w:rsidRPr="00BA4F82">
        <w:t xml:space="preserve">Kira </w:t>
      </w:r>
      <w:r w:rsidR="00EC4633" w:rsidRPr="00BA4F82">
        <w:t>Ödeme Dönemi</w:t>
      </w:r>
      <w:r w:rsidRPr="00BA4F82">
        <w:t>:</w:t>
      </w:r>
      <w:r>
        <w:t xml:space="preserve"> </w:t>
      </w:r>
    </w:p>
    <w:p w14:paraId="40722A9E" w14:textId="77777777" w:rsidR="00741510" w:rsidRDefault="00EC4633" w:rsidP="00EC4633">
      <w:pPr>
        <w:spacing w:before="240" w:line="480" w:lineRule="auto"/>
        <w:rPr>
          <w:b/>
        </w:rPr>
      </w:pPr>
      <w:r>
        <w:rPr>
          <w:b/>
        </w:rPr>
        <w:t xml:space="preserve">2. </w:t>
      </w:r>
      <w:r w:rsidR="00594D8F">
        <w:rPr>
          <w:b/>
        </w:rPr>
        <w:t>Kiralayan Yurt Dışı Şirkete İlişkin Bilgiler</w:t>
      </w:r>
      <w:r w:rsidR="00E32D39">
        <w:rPr>
          <w:b/>
        </w:rPr>
        <w:t xml:space="preserve"> (Olması Halinde Doldurulacaktır)</w:t>
      </w:r>
    </w:p>
    <w:p w14:paraId="76D9D17A" w14:textId="77777777" w:rsidR="00741510" w:rsidRPr="00741510" w:rsidRDefault="00741510" w:rsidP="00741510">
      <w:pPr>
        <w:numPr>
          <w:ilvl w:val="0"/>
          <w:numId w:val="8"/>
        </w:numPr>
        <w:spacing w:line="360" w:lineRule="auto"/>
      </w:pPr>
      <w:r w:rsidRPr="00741510">
        <w:t xml:space="preserve">Kiralayan Yurt Dışı Şirketin </w:t>
      </w:r>
      <w:proofErr w:type="spellStart"/>
      <w:r w:rsidRPr="00741510">
        <w:t>Ünvanı</w:t>
      </w:r>
      <w:proofErr w:type="spellEnd"/>
      <w:r>
        <w:t>:</w:t>
      </w:r>
    </w:p>
    <w:p w14:paraId="1D462C9C" w14:textId="77777777" w:rsidR="00741510" w:rsidRPr="00741510" w:rsidRDefault="00741510" w:rsidP="00741510">
      <w:pPr>
        <w:numPr>
          <w:ilvl w:val="0"/>
          <w:numId w:val="8"/>
        </w:numPr>
        <w:spacing w:line="360" w:lineRule="auto"/>
      </w:pPr>
      <w:r w:rsidRPr="00741510">
        <w:t>İşbirliği Kuruluşunun</w:t>
      </w:r>
      <w:r w:rsidR="00EC4633">
        <w:t xml:space="preserve"> veya Yararlanıcının</w:t>
      </w:r>
      <w:r w:rsidRPr="00741510">
        <w:t xml:space="preserve"> Yurt Dışındaki Şirkette Sahip Olduğu Ortaklık Oranı</w:t>
      </w:r>
      <w:r>
        <w:t>:</w:t>
      </w:r>
    </w:p>
    <w:p w14:paraId="282A16BE" w14:textId="77777777" w:rsidR="00741510" w:rsidRDefault="00741510" w:rsidP="00B120DC">
      <w:pPr>
        <w:numPr>
          <w:ilvl w:val="0"/>
          <w:numId w:val="8"/>
        </w:numPr>
        <w:spacing w:line="360" w:lineRule="auto"/>
      </w:pPr>
      <w:r w:rsidRPr="00741510">
        <w:t>Yurt Dışı Şirketin Kuruluş Tarih</w:t>
      </w:r>
      <w:r>
        <w:t>i:</w:t>
      </w:r>
    </w:p>
    <w:p w14:paraId="71B74818" w14:textId="77777777" w:rsidR="00EC4633" w:rsidRDefault="00EC4633" w:rsidP="00EC4633">
      <w:pPr>
        <w:spacing w:line="360" w:lineRule="auto"/>
      </w:pPr>
    </w:p>
    <w:p w14:paraId="1F55AF17" w14:textId="77777777" w:rsidR="00594D8F" w:rsidRDefault="00EC4633" w:rsidP="00741510">
      <w:pPr>
        <w:spacing w:line="480" w:lineRule="auto"/>
        <w:rPr>
          <w:b/>
        </w:rPr>
      </w:pPr>
      <w:r>
        <w:rPr>
          <w:b/>
        </w:rPr>
        <w:lastRenderedPageBreak/>
        <w:t xml:space="preserve">3. </w:t>
      </w:r>
      <w:proofErr w:type="spellStart"/>
      <w:r w:rsidR="00594D8F">
        <w:rPr>
          <w:b/>
        </w:rPr>
        <w:t>UTPO’da</w:t>
      </w:r>
      <w:proofErr w:type="spellEnd"/>
      <w:r w:rsidR="00594D8F">
        <w:rPr>
          <w:b/>
        </w:rPr>
        <w:t xml:space="preserve"> Yürütülen Faaliyetlere İlişkin Bilgiler</w:t>
      </w:r>
    </w:p>
    <w:p w14:paraId="352ACE43" w14:textId="77777777" w:rsidR="00F15C7F" w:rsidRPr="00F15C7F" w:rsidRDefault="00F15C7F" w:rsidP="00F15C7F">
      <w:pPr>
        <w:numPr>
          <w:ilvl w:val="0"/>
          <w:numId w:val="8"/>
        </w:numPr>
        <w:spacing w:line="480" w:lineRule="auto"/>
        <w:rPr>
          <w:bCs/>
        </w:rPr>
      </w:pPr>
      <w:proofErr w:type="spellStart"/>
      <w:r w:rsidRPr="00F15C7F">
        <w:rPr>
          <w:bCs/>
        </w:rPr>
        <w:t>UTPO’da</w:t>
      </w:r>
      <w:proofErr w:type="spellEnd"/>
      <w:r w:rsidRPr="00F15C7F">
        <w:rPr>
          <w:bCs/>
        </w:rPr>
        <w:t xml:space="preserve"> Faaliyet Gösteren Yararlanıcı Listesi</w:t>
      </w:r>
    </w:p>
    <w:tbl>
      <w:tblPr>
        <w:tblW w:w="8788" w:type="dxa"/>
        <w:tblInd w:w="392" w:type="dxa"/>
        <w:tblBorders>
          <w:top w:val="single" w:sz="4" w:space="0" w:color="auto"/>
          <w:left w:val="single" w:sz="4" w:space="0" w:color="auto"/>
          <w:bottom w:val="single" w:sz="4" w:space="0" w:color="auto"/>
          <w:right w:val="single" w:sz="4" w:space="0" w:color="auto"/>
          <w:insideH w:val="dotted" w:sz="4" w:space="0" w:color="0E2841"/>
          <w:insideV w:val="dotted" w:sz="4" w:space="0" w:color="0E2841"/>
        </w:tblBorders>
        <w:tblLook w:val="04A0" w:firstRow="1" w:lastRow="0" w:firstColumn="1" w:lastColumn="0" w:noHBand="0" w:noVBand="1"/>
      </w:tblPr>
      <w:tblGrid>
        <w:gridCol w:w="567"/>
        <w:gridCol w:w="1843"/>
        <w:gridCol w:w="4677"/>
        <w:gridCol w:w="1701"/>
      </w:tblGrid>
      <w:tr w:rsidR="00F15C7F" w:rsidRPr="00F15C7F" w14:paraId="0DAA3D71" w14:textId="77777777" w:rsidTr="00F15C7F">
        <w:trPr>
          <w:trHeight w:val="55"/>
        </w:trPr>
        <w:tc>
          <w:tcPr>
            <w:tcW w:w="567" w:type="dxa"/>
            <w:vAlign w:val="center"/>
          </w:tcPr>
          <w:p w14:paraId="4637B010" w14:textId="77777777" w:rsidR="00F15C7F" w:rsidRPr="00F15C7F" w:rsidRDefault="00F15C7F" w:rsidP="00F15C7F">
            <w:pPr>
              <w:jc w:val="center"/>
              <w:rPr>
                <w:b/>
                <w:bCs/>
              </w:rPr>
            </w:pPr>
            <w:r w:rsidRPr="00F15C7F">
              <w:rPr>
                <w:b/>
                <w:bCs/>
              </w:rPr>
              <w:t>No</w:t>
            </w:r>
          </w:p>
        </w:tc>
        <w:tc>
          <w:tcPr>
            <w:tcW w:w="1843" w:type="dxa"/>
            <w:vAlign w:val="center"/>
          </w:tcPr>
          <w:p w14:paraId="616A39D7" w14:textId="77777777" w:rsidR="00F15C7F" w:rsidRPr="00F15C7F" w:rsidRDefault="00F15C7F" w:rsidP="00F15C7F">
            <w:pPr>
              <w:jc w:val="center"/>
              <w:rPr>
                <w:b/>
                <w:bCs/>
              </w:rPr>
            </w:pPr>
            <w:proofErr w:type="spellStart"/>
            <w:r w:rsidRPr="00F15C7F">
              <w:rPr>
                <w:b/>
                <w:bCs/>
              </w:rPr>
              <w:t>Ünvan</w:t>
            </w:r>
            <w:proofErr w:type="spellEnd"/>
          </w:p>
        </w:tc>
        <w:tc>
          <w:tcPr>
            <w:tcW w:w="4677" w:type="dxa"/>
            <w:vAlign w:val="center"/>
          </w:tcPr>
          <w:p w14:paraId="4339D9C0" w14:textId="77777777" w:rsidR="00F15C7F" w:rsidRPr="00F15C7F" w:rsidRDefault="00F15C7F" w:rsidP="00F15C7F">
            <w:pPr>
              <w:jc w:val="center"/>
              <w:rPr>
                <w:b/>
                <w:bCs/>
              </w:rPr>
            </w:pPr>
            <w:r w:rsidRPr="00F15C7F">
              <w:rPr>
                <w:b/>
                <w:bCs/>
              </w:rPr>
              <w:t>Hizmet</w:t>
            </w:r>
            <w:r>
              <w:rPr>
                <w:b/>
                <w:bCs/>
              </w:rPr>
              <w:t xml:space="preserve">, Teknoloji, </w:t>
            </w:r>
            <w:r w:rsidRPr="00F15C7F">
              <w:rPr>
                <w:b/>
                <w:bCs/>
              </w:rPr>
              <w:t>Yazılım</w:t>
            </w:r>
            <w:r>
              <w:rPr>
                <w:b/>
                <w:bCs/>
              </w:rPr>
              <w:t xml:space="preserve">, </w:t>
            </w:r>
            <w:r w:rsidRPr="00F15C7F">
              <w:rPr>
                <w:b/>
                <w:bCs/>
              </w:rPr>
              <w:t>Mobil Uygulama</w:t>
            </w:r>
            <w:r>
              <w:rPr>
                <w:b/>
                <w:bCs/>
              </w:rPr>
              <w:t xml:space="preserve">, </w:t>
            </w:r>
            <w:r w:rsidRPr="00F15C7F">
              <w:rPr>
                <w:b/>
                <w:bCs/>
              </w:rPr>
              <w:t>Oyun</w:t>
            </w:r>
            <w:r>
              <w:rPr>
                <w:b/>
                <w:bCs/>
              </w:rPr>
              <w:t xml:space="preserve"> veya </w:t>
            </w:r>
            <w:r w:rsidRPr="00F15C7F">
              <w:rPr>
                <w:b/>
                <w:bCs/>
              </w:rPr>
              <w:t>Dijital Platform</w:t>
            </w:r>
            <w:r>
              <w:rPr>
                <w:b/>
                <w:bCs/>
              </w:rPr>
              <w:t xml:space="preserve"> Adı</w:t>
            </w:r>
          </w:p>
        </w:tc>
        <w:tc>
          <w:tcPr>
            <w:tcW w:w="1701" w:type="dxa"/>
            <w:vAlign w:val="center"/>
          </w:tcPr>
          <w:p w14:paraId="1D638321" w14:textId="77777777" w:rsidR="00F15C7F" w:rsidRPr="00F15C7F" w:rsidRDefault="00F15C7F" w:rsidP="00F15C7F">
            <w:pPr>
              <w:jc w:val="center"/>
              <w:rPr>
                <w:b/>
                <w:bCs/>
              </w:rPr>
            </w:pPr>
            <w:r w:rsidRPr="00F15C7F">
              <w:rPr>
                <w:b/>
                <w:bCs/>
              </w:rPr>
              <w:t>Markası (Varsa)</w:t>
            </w:r>
          </w:p>
        </w:tc>
      </w:tr>
      <w:tr w:rsidR="00F15C7F" w:rsidRPr="00F15C7F" w14:paraId="0570B8F6" w14:textId="77777777" w:rsidTr="00F15C7F">
        <w:trPr>
          <w:trHeight w:val="170"/>
        </w:trPr>
        <w:tc>
          <w:tcPr>
            <w:tcW w:w="567" w:type="dxa"/>
            <w:vAlign w:val="center"/>
          </w:tcPr>
          <w:p w14:paraId="5703D138" w14:textId="77777777" w:rsidR="00F15C7F" w:rsidRPr="00F15C7F" w:rsidRDefault="00F15C7F" w:rsidP="00F15C7F">
            <w:pPr>
              <w:jc w:val="both"/>
              <w:rPr>
                <w:b/>
              </w:rPr>
            </w:pPr>
            <w:r w:rsidRPr="00F15C7F">
              <w:rPr>
                <w:b/>
              </w:rPr>
              <w:t>1</w:t>
            </w:r>
          </w:p>
        </w:tc>
        <w:tc>
          <w:tcPr>
            <w:tcW w:w="1843" w:type="dxa"/>
          </w:tcPr>
          <w:p w14:paraId="487E41E3" w14:textId="77777777" w:rsidR="00F15C7F" w:rsidRPr="00F15C7F" w:rsidRDefault="00F15C7F" w:rsidP="00F15C7F">
            <w:pPr>
              <w:jc w:val="both"/>
              <w:rPr>
                <w:b/>
              </w:rPr>
            </w:pPr>
          </w:p>
        </w:tc>
        <w:tc>
          <w:tcPr>
            <w:tcW w:w="4677" w:type="dxa"/>
            <w:vAlign w:val="center"/>
          </w:tcPr>
          <w:p w14:paraId="2EB27490" w14:textId="77777777" w:rsidR="00F15C7F" w:rsidRPr="00F15C7F" w:rsidRDefault="00F15C7F" w:rsidP="00F15C7F">
            <w:pPr>
              <w:jc w:val="both"/>
              <w:rPr>
                <w:b/>
              </w:rPr>
            </w:pPr>
          </w:p>
        </w:tc>
        <w:tc>
          <w:tcPr>
            <w:tcW w:w="1701" w:type="dxa"/>
            <w:vAlign w:val="center"/>
          </w:tcPr>
          <w:p w14:paraId="0F2E7CA7" w14:textId="77777777" w:rsidR="00F15C7F" w:rsidRPr="00F15C7F" w:rsidRDefault="00F15C7F" w:rsidP="00F15C7F">
            <w:pPr>
              <w:jc w:val="both"/>
              <w:rPr>
                <w:b/>
              </w:rPr>
            </w:pPr>
          </w:p>
        </w:tc>
      </w:tr>
      <w:tr w:rsidR="00F15C7F" w:rsidRPr="00F15C7F" w14:paraId="041E91BB" w14:textId="77777777" w:rsidTr="00F15C7F">
        <w:trPr>
          <w:trHeight w:val="170"/>
        </w:trPr>
        <w:tc>
          <w:tcPr>
            <w:tcW w:w="567" w:type="dxa"/>
            <w:vAlign w:val="center"/>
          </w:tcPr>
          <w:p w14:paraId="507461E0" w14:textId="77777777" w:rsidR="00F15C7F" w:rsidRPr="00F15C7F" w:rsidRDefault="00F15C7F" w:rsidP="00F15C7F">
            <w:pPr>
              <w:jc w:val="both"/>
              <w:rPr>
                <w:b/>
              </w:rPr>
            </w:pPr>
            <w:r w:rsidRPr="00F15C7F">
              <w:rPr>
                <w:b/>
              </w:rPr>
              <w:t>2</w:t>
            </w:r>
          </w:p>
        </w:tc>
        <w:tc>
          <w:tcPr>
            <w:tcW w:w="1843" w:type="dxa"/>
          </w:tcPr>
          <w:p w14:paraId="1BDBA42C" w14:textId="77777777" w:rsidR="00F15C7F" w:rsidRPr="00F15C7F" w:rsidRDefault="00F15C7F" w:rsidP="00F15C7F">
            <w:pPr>
              <w:jc w:val="both"/>
              <w:rPr>
                <w:b/>
              </w:rPr>
            </w:pPr>
          </w:p>
        </w:tc>
        <w:tc>
          <w:tcPr>
            <w:tcW w:w="4677" w:type="dxa"/>
            <w:vAlign w:val="center"/>
          </w:tcPr>
          <w:p w14:paraId="5435DEA3" w14:textId="77777777" w:rsidR="00F15C7F" w:rsidRPr="00F15C7F" w:rsidRDefault="00F15C7F" w:rsidP="00F15C7F">
            <w:pPr>
              <w:jc w:val="both"/>
              <w:rPr>
                <w:b/>
              </w:rPr>
            </w:pPr>
          </w:p>
        </w:tc>
        <w:tc>
          <w:tcPr>
            <w:tcW w:w="1701" w:type="dxa"/>
            <w:vAlign w:val="center"/>
          </w:tcPr>
          <w:p w14:paraId="31AAE4F6" w14:textId="77777777" w:rsidR="00F15C7F" w:rsidRPr="00F15C7F" w:rsidRDefault="00F15C7F" w:rsidP="00F15C7F">
            <w:pPr>
              <w:jc w:val="both"/>
              <w:rPr>
                <w:b/>
              </w:rPr>
            </w:pPr>
          </w:p>
        </w:tc>
      </w:tr>
    </w:tbl>
    <w:p w14:paraId="23C956AD" w14:textId="77777777" w:rsidR="00594D8F" w:rsidRPr="00741510" w:rsidRDefault="00594D8F" w:rsidP="00EC4633">
      <w:pPr>
        <w:numPr>
          <w:ilvl w:val="0"/>
          <w:numId w:val="8"/>
        </w:numPr>
        <w:spacing w:before="240" w:line="360" w:lineRule="auto"/>
        <w:rPr>
          <w:rStyle w:val="VarsaylanParagrafYazTipi1"/>
        </w:rPr>
      </w:pPr>
      <w:r w:rsidRPr="00741510">
        <w:rPr>
          <w:rStyle w:val="VarsaylanParagrafYazTipi1"/>
        </w:rPr>
        <w:t xml:space="preserve">Türkiye’ye satış yapılması amacıyla kullanılıyor mu? </w:t>
      </w:r>
    </w:p>
    <w:p w14:paraId="7E0EF6F9" w14:textId="77777777" w:rsidR="00594D8F" w:rsidRPr="00BA4F82" w:rsidRDefault="00594D8F" w:rsidP="00594D8F">
      <w:pPr>
        <w:spacing w:line="360" w:lineRule="auto"/>
        <w:ind w:left="720"/>
        <w:rPr>
          <w:b/>
        </w:rPr>
      </w:pPr>
      <w:r w:rsidRPr="00BA4F82">
        <w:rPr>
          <w:rFonts w:ascii="Segoe UI Symbol" w:hAnsi="Segoe UI Symbol" w:cs="Segoe UI Symbol"/>
          <w:b/>
        </w:rPr>
        <w:t>☐</w:t>
      </w:r>
      <w:r w:rsidRPr="00BA4F82">
        <w:t xml:space="preserve"> Evet</w:t>
      </w:r>
    </w:p>
    <w:p w14:paraId="1F259D47" w14:textId="77777777" w:rsidR="00594D8F" w:rsidRPr="00EC4633" w:rsidRDefault="00594D8F" w:rsidP="00EC4633">
      <w:pPr>
        <w:spacing w:line="360" w:lineRule="auto"/>
        <w:ind w:left="720"/>
      </w:pPr>
      <w:r w:rsidRPr="00BA4F82">
        <w:rPr>
          <w:rFonts w:ascii="Segoe UI Symbol" w:hAnsi="Segoe UI Symbol" w:cs="Segoe UI Symbol"/>
          <w:b/>
        </w:rPr>
        <w:t>☐</w:t>
      </w:r>
      <w:r w:rsidRPr="00BA4F82">
        <w:t xml:space="preserve"> Hayır</w:t>
      </w:r>
    </w:p>
    <w:p w14:paraId="010F7926" w14:textId="77777777" w:rsidR="004862FB" w:rsidRPr="00BA4F82" w:rsidRDefault="00EC4633" w:rsidP="004862FB">
      <w:pPr>
        <w:spacing w:line="360" w:lineRule="auto"/>
        <w:rPr>
          <w:b/>
        </w:rPr>
      </w:pPr>
      <w:r>
        <w:rPr>
          <w:b/>
        </w:rPr>
        <w:t xml:space="preserve">4. </w:t>
      </w:r>
      <w:r w:rsidR="00741510">
        <w:rPr>
          <w:b/>
        </w:rPr>
        <w:t xml:space="preserve">Birime veya </w:t>
      </w:r>
      <w:proofErr w:type="spellStart"/>
      <w:r w:rsidR="00741510">
        <w:rPr>
          <w:b/>
        </w:rPr>
        <w:t>UTPO’ya</w:t>
      </w:r>
      <w:proofErr w:type="spellEnd"/>
      <w:r w:rsidR="00741510">
        <w:rPr>
          <w:b/>
        </w:rPr>
        <w:t xml:space="preserve"> İlişkin Değerlendirmeler</w:t>
      </w:r>
    </w:p>
    <w:p w14:paraId="49A75DCD" w14:textId="77777777" w:rsidR="00EC4633" w:rsidRDefault="00EC4633" w:rsidP="00EC4633">
      <w:pPr>
        <w:numPr>
          <w:ilvl w:val="0"/>
          <w:numId w:val="8"/>
        </w:numPr>
        <w:spacing w:line="360" w:lineRule="auto"/>
        <w:jc w:val="both"/>
        <w:rPr>
          <w:rStyle w:val="VarsaylanParagrafYazTipi1"/>
        </w:rPr>
      </w:pPr>
      <w:r w:rsidRPr="00741510">
        <w:rPr>
          <w:rStyle w:val="VarsaylanParagrafYazTipi1"/>
        </w:rPr>
        <w:t xml:space="preserve">Yürütülen Faaliyetlere İlişkin Bilgi (Pazarlama, </w:t>
      </w:r>
      <w:r w:rsidR="006D2F2E">
        <w:rPr>
          <w:rStyle w:val="VarsaylanParagrafYazTipi1"/>
        </w:rPr>
        <w:t xml:space="preserve">tanıtım, </w:t>
      </w:r>
      <w:r w:rsidRPr="00741510">
        <w:rPr>
          <w:rStyle w:val="VarsaylanParagrafYazTipi1"/>
        </w:rPr>
        <w:t>satış, iş geliştirme, danışmanlık, destek bakım hizmetleri, diğer)</w:t>
      </w:r>
      <w:r>
        <w:rPr>
          <w:rStyle w:val="VarsaylanParagrafYazTipi1"/>
        </w:rPr>
        <w:t>:</w:t>
      </w:r>
    </w:p>
    <w:p w14:paraId="34C667C0" w14:textId="77777777" w:rsidR="00EC4633" w:rsidRPr="00741510" w:rsidRDefault="00EC4633" w:rsidP="00EC4633">
      <w:pPr>
        <w:numPr>
          <w:ilvl w:val="0"/>
          <w:numId w:val="8"/>
        </w:numPr>
        <w:spacing w:line="360" w:lineRule="auto"/>
        <w:rPr>
          <w:rStyle w:val="VarsaylanParagrafYazTipi1"/>
        </w:rPr>
      </w:pPr>
      <w:r>
        <w:rPr>
          <w:rStyle w:val="VarsaylanParagrafYazTipi1"/>
        </w:rPr>
        <w:t>F</w:t>
      </w:r>
      <w:r w:rsidRPr="00741510">
        <w:rPr>
          <w:rStyle w:val="VarsaylanParagrafYazTipi1"/>
        </w:rPr>
        <w:t>aaliyet amacı dışına kullanılıyor mu?</w:t>
      </w:r>
    </w:p>
    <w:p w14:paraId="3A8713BB" w14:textId="77777777" w:rsidR="00EC4633" w:rsidRPr="00BA4F82" w:rsidRDefault="00EC4633" w:rsidP="00EC4633">
      <w:pPr>
        <w:spacing w:line="360" w:lineRule="auto"/>
        <w:ind w:left="720"/>
        <w:rPr>
          <w:b/>
        </w:rPr>
      </w:pPr>
      <w:r w:rsidRPr="00BA4F82">
        <w:rPr>
          <w:rFonts w:ascii="Segoe UI Symbol" w:hAnsi="Segoe UI Symbol" w:cs="Segoe UI Symbol"/>
          <w:b/>
        </w:rPr>
        <w:t>☐</w:t>
      </w:r>
      <w:r w:rsidRPr="00BA4F82">
        <w:t xml:space="preserve"> Evet</w:t>
      </w:r>
    </w:p>
    <w:p w14:paraId="6B0CC4BF" w14:textId="77777777" w:rsidR="00EC4633" w:rsidRDefault="00EC4633" w:rsidP="00EC4633">
      <w:pPr>
        <w:spacing w:line="360" w:lineRule="auto"/>
        <w:ind w:left="720"/>
        <w:jc w:val="both"/>
        <w:rPr>
          <w:rStyle w:val="VarsaylanParagrafYazTipi1"/>
        </w:rPr>
      </w:pPr>
      <w:r w:rsidRPr="00BA4F82">
        <w:rPr>
          <w:rFonts w:ascii="Segoe UI Symbol" w:hAnsi="Segoe UI Symbol" w:cs="Segoe UI Symbol"/>
          <w:b/>
        </w:rPr>
        <w:t>☐</w:t>
      </w:r>
      <w:r w:rsidRPr="00BA4F82">
        <w:t xml:space="preserve"> Hayır</w:t>
      </w:r>
    </w:p>
    <w:p w14:paraId="63E4CF17" w14:textId="77777777" w:rsidR="00741510" w:rsidRPr="00741510" w:rsidRDefault="00741510" w:rsidP="00741510">
      <w:pPr>
        <w:numPr>
          <w:ilvl w:val="0"/>
          <w:numId w:val="8"/>
        </w:numPr>
        <w:spacing w:line="360" w:lineRule="auto"/>
        <w:rPr>
          <w:rStyle w:val="VarsaylanParagrafYazTipi1"/>
        </w:rPr>
      </w:pPr>
      <w:r w:rsidRPr="00741510">
        <w:rPr>
          <w:rStyle w:val="VarsaylanParagrafYazTipi1"/>
        </w:rPr>
        <w:t>Türk Hizmet Ürünleri Dışında Ürünler Pazarlanıyor Mu?</w:t>
      </w:r>
    </w:p>
    <w:p w14:paraId="5BE9A15C" w14:textId="77777777" w:rsidR="00741510" w:rsidRPr="00BA4F82" w:rsidRDefault="00741510" w:rsidP="00741510">
      <w:pPr>
        <w:spacing w:line="360" w:lineRule="auto"/>
        <w:ind w:left="720"/>
        <w:rPr>
          <w:b/>
        </w:rPr>
      </w:pPr>
      <w:r w:rsidRPr="00BA4F82">
        <w:rPr>
          <w:rFonts w:ascii="Segoe UI Symbol" w:hAnsi="Segoe UI Symbol" w:cs="Segoe UI Symbol"/>
          <w:b/>
        </w:rPr>
        <w:t>☐</w:t>
      </w:r>
      <w:r w:rsidRPr="00BA4F82">
        <w:t xml:space="preserve"> Evet</w:t>
      </w:r>
    </w:p>
    <w:p w14:paraId="2CE037DD" w14:textId="77777777" w:rsidR="00741510" w:rsidRDefault="00741510" w:rsidP="00741510">
      <w:pPr>
        <w:spacing w:line="360" w:lineRule="auto"/>
        <w:ind w:left="720"/>
      </w:pPr>
      <w:r w:rsidRPr="00BA4F82">
        <w:rPr>
          <w:rFonts w:ascii="Segoe UI Symbol" w:hAnsi="Segoe UI Symbol" w:cs="Segoe UI Symbol"/>
          <w:b/>
        </w:rPr>
        <w:t>☐</w:t>
      </w:r>
      <w:r w:rsidRPr="00BA4F82">
        <w:t xml:space="preserve"> Hayır</w:t>
      </w:r>
    </w:p>
    <w:p w14:paraId="30CBF346" w14:textId="77777777" w:rsidR="004862FB" w:rsidRPr="00BA4F82" w:rsidRDefault="00722F5E" w:rsidP="009A113F">
      <w:pPr>
        <w:numPr>
          <w:ilvl w:val="0"/>
          <w:numId w:val="8"/>
        </w:numPr>
        <w:spacing w:line="360" w:lineRule="auto"/>
      </w:pPr>
      <w:r w:rsidRPr="00BA4F82">
        <w:t xml:space="preserve">Tahmini </w:t>
      </w:r>
      <w:r w:rsidR="00741510" w:rsidRPr="00BA4F82">
        <w:t xml:space="preserve">Rayicin Üst </w:t>
      </w:r>
      <w:r w:rsidRPr="00BA4F82">
        <w:t xml:space="preserve">ve </w:t>
      </w:r>
      <w:r w:rsidR="00741510" w:rsidRPr="00BA4F82">
        <w:t>Alt Limitleri</w:t>
      </w:r>
      <w:r w:rsidR="00B120DC" w:rsidRPr="00BA4F82">
        <w:t>:</w:t>
      </w:r>
    </w:p>
    <w:p w14:paraId="1B40A40A" w14:textId="77777777" w:rsidR="004862FB" w:rsidRPr="00BA4F82" w:rsidRDefault="00722F5E" w:rsidP="009A113F">
      <w:pPr>
        <w:numPr>
          <w:ilvl w:val="0"/>
          <w:numId w:val="8"/>
        </w:numPr>
        <w:spacing w:line="360" w:lineRule="auto"/>
      </w:pPr>
      <w:r w:rsidRPr="00BA4F82">
        <w:t xml:space="preserve">İnceleme </w:t>
      </w:r>
      <w:r w:rsidR="00741510" w:rsidRPr="00BA4F82">
        <w:t>Tarihi</w:t>
      </w:r>
      <w:r w:rsidR="00B120DC" w:rsidRPr="00BA4F82">
        <w:t xml:space="preserve">: </w:t>
      </w:r>
    </w:p>
    <w:p w14:paraId="19E1E4C8" w14:textId="77777777" w:rsidR="00B120DC" w:rsidRPr="00BA4F82" w:rsidRDefault="00003CCC" w:rsidP="009A113F">
      <w:pPr>
        <w:numPr>
          <w:ilvl w:val="0"/>
          <w:numId w:val="8"/>
        </w:numPr>
        <w:spacing w:line="360" w:lineRule="auto"/>
      </w:pPr>
      <w:r w:rsidRPr="00BA4F82">
        <w:rPr>
          <w:rStyle w:val="VarsaylanParagrafYazTipi1"/>
        </w:rPr>
        <w:t>İlgili Mevzuata ve Piyasa Rayicine Uygunluğunun Değerlendirilmesi</w:t>
      </w:r>
      <w:r w:rsidR="00B120DC" w:rsidRPr="00BA4F82">
        <w:t>:</w:t>
      </w:r>
      <w:r w:rsidRPr="00BA4F82">
        <w:t xml:space="preserve"> </w:t>
      </w:r>
    </w:p>
    <w:p w14:paraId="0A129BA2" w14:textId="77777777" w:rsidR="00003CCC" w:rsidRPr="00BA4F82" w:rsidRDefault="00003CCC" w:rsidP="00003CCC">
      <w:pPr>
        <w:spacing w:line="360" w:lineRule="auto"/>
        <w:ind w:firstLine="426"/>
        <w:rPr>
          <w:b/>
        </w:rPr>
      </w:pPr>
      <w:r w:rsidRPr="00BA4F82">
        <w:rPr>
          <w:rFonts w:ascii="Segoe UI Symbol" w:hAnsi="Segoe UI Symbol" w:cs="Segoe UI Symbol"/>
          <w:b/>
        </w:rPr>
        <w:t>☐</w:t>
      </w:r>
      <w:r w:rsidRPr="00BA4F82">
        <w:t xml:space="preserve"> Uygundur.</w:t>
      </w:r>
    </w:p>
    <w:p w14:paraId="06E95A91" w14:textId="77777777" w:rsidR="004862FB" w:rsidRPr="00BA4F82" w:rsidRDefault="00003CCC" w:rsidP="004862FB">
      <w:pPr>
        <w:spacing w:line="360" w:lineRule="auto"/>
        <w:ind w:firstLine="426"/>
      </w:pPr>
      <w:r w:rsidRPr="00BA4F82">
        <w:rPr>
          <w:rFonts w:ascii="Segoe UI Symbol" w:hAnsi="Segoe UI Symbol" w:cs="Segoe UI Symbol"/>
          <w:b/>
        </w:rPr>
        <w:t>☐</w:t>
      </w:r>
      <w:r w:rsidRPr="00BA4F82">
        <w:t xml:space="preserve"> Uygun Değildir.</w:t>
      </w:r>
    </w:p>
    <w:p w14:paraId="41440F71" w14:textId="77777777" w:rsidR="00003CCC" w:rsidRPr="00BA4F82" w:rsidRDefault="00003CCC" w:rsidP="004862FB">
      <w:pPr>
        <w:numPr>
          <w:ilvl w:val="0"/>
          <w:numId w:val="8"/>
        </w:numPr>
        <w:spacing w:line="360" w:lineRule="auto"/>
      </w:pPr>
      <w:r w:rsidRPr="00BA4F82">
        <w:t>Genel değerlendirme:</w:t>
      </w:r>
    </w:p>
    <w:p w14:paraId="6B1146AD" w14:textId="77777777" w:rsidR="00003CCC" w:rsidRDefault="00003CCC" w:rsidP="00003CCC">
      <w:pPr>
        <w:jc w:val="both"/>
      </w:pPr>
    </w:p>
    <w:p w14:paraId="10D158E1" w14:textId="77777777" w:rsidR="00741510" w:rsidRDefault="00741510" w:rsidP="00003CCC">
      <w:pPr>
        <w:jc w:val="both"/>
      </w:pPr>
    </w:p>
    <w:p w14:paraId="4A4B774B" w14:textId="61A58802" w:rsidR="00B120DC" w:rsidRPr="00BA4F82" w:rsidRDefault="00B120DC" w:rsidP="00B120DC">
      <w:pPr>
        <w:ind w:firstLine="720"/>
        <w:jc w:val="both"/>
      </w:pPr>
      <w:r w:rsidRPr="00BA4F82">
        <w:t xml:space="preserve">Yukarıda belirtilen birim </w:t>
      </w:r>
      <w:r w:rsidR="00017303" w:rsidRPr="00BA4F82">
        <w:t xml:space="preserve">Bakanlık yurt dışı temsilciliğimiz </w:t>
      </w:r>
      <w:r w:rsidRPr="00BA4F82">
        <w:t xml:space="preserve">tarafından yerinde incelenmiş olup, sözleşmede belirtilen nitelikleri taşıdığı ve kira </w:t>
      </w:r>
      <w:r w:rsidR="00DE425E" w:rsidRPr="00BA4F82">
        <w:t>tutarının/oranının</w:t>
      </w:r>
      <w:r w:rsidRPr="00BA4F82">
        <w:t xml:space="preserve"> tahmini ortalama rayice uygun olduğu tespit </w:t>
      </w:r>
      <w:r w:rsidR="007F635E" w:rsidRPr="00BA4F82">
        <w:t xml:space="preserve">edilerek </w:t>
      </w:r>
      <w:r w:rsidR="009E6248">
        <w:t>26/2/2026</w:t>
      </w:r>
      <w:r w:rsidR="00741510" w:rsidRPr="00741510">
        <w:t xml:space="preserve"> tarihli ve </w:t>
      </w:r>
      <w:r w:rsidR="009E6248">
        <w:t>10962</w:t>
      </w:r>
      <w:r w:rsidR="00741510" w:rsidRPr="00741510">
        <w:t xml:space="preserve"> sayılı Hizmet İhracatının Tanımlanması, Sınıflandırılması ve Hizmet Sektörlerinin Desteklenmesi Hakkında Karar </w:t>
      </w:r>
      <w:r w:rsidR="00C86294" w:rsidRPr="00BA4F82">
        <w:rPr>
          <w:bCs/>
        </w:rPr>
        <w:t>kapsamında onaylanmıştır.</w:t>
      </w:r>
      <w:r w:rsidR="00C86294" w:rsidRPr="00BA4F82">
        <w:t xml:space="preserve"> </w:t>
      </w:r>
    </w:p>
    <w:p w14:paraId="4C2C63FE" w14:textId="77777777" w:rsidR="003A36F1" w:rsidRPr="00BA4F82" w:rsidRDefault="003A36F1" w:rsidP="00B120DC">
      <w:pPr>
        <w:ind w:firstLine="720"/>
        <w:jc w:val="both"/>
      </w:pPr>
    </w:p>
    <w:p w14:paraId="5E04E8C1" w14:textId="77777777" w:rsidR="003A36F1" w:rsidRPr="00BA4F82" w:rsidRDefault="003A36F1" w:rsidP="00B120DC">
      <w:pPr>
        <w:ind w:firstLine="720"/>
        <w:jc w:val="both"/>
      </w:pPr>
    </w:p>
    <w:p w14:paraId="7D621A03" w14:textId="77777777" w:rsidR="00B120DC" w:rsidRPr="00BA4F82" w:rsidRDefault="00B120DC" w:rsidP="00B120DC">
      <w:pPr>
        <w:ind w:left="5040" w:firstLine="720"/>
        <w:jc w:val="both"/>
        <w:rPr>
          <w:b/>
        </w:rPr>
      </w:pPr>
    </w:p>
    <w:p w14:paraId="378CE67E" w14:textId="77777777" w:rsidR="00B120DC" w:rsidRPr="00BA4F82" w:rsidRDefault="00442057" w:rsidP="00392ADC">
      <w:pPr>
        <w:ind w:left="5040"/>
        <w:jc w:val="center"/>
        <w:rPr>
          <w:b/>
        </w:rPr>
      </w:pPr>
      <w:r w:rsidRPr="00BA4F82">
        <w:rPr>
          <w:b/>
        </w:rPr>
        <w:t xml:space="preserve">Bakanlık </w:t>
      </w:r>
      <w:r w:rsidR="004F61B1" w:rsidRPr="00BA4F82">
        <w:rPr>
          <w:b/>
        </w:rPr>
        <w:t>Yurt Dışı</w:t>
      </w:r>
      <w:r w:rsidR="000827A5" w:rsidRPr="00BA4F82">
        <w:rPr>
          <w:b/>
        </w:rPr>
        <w:t xml:space="preserve"> </w:t>
      </w:r>
      <w:r w:rsidRPr="00BA4F82">
        <w:rPr>
          <w:b/>
        </w:rPr>
        <w:t>Temsilcisi</w:t>
      </w:r>
    </w:p>
    <w:p w14:paraId="33733DED" w14:textId="77777777" w:rsidR="00B120DC" w:rsidRPr="003E7AE2" w:rsidRDefault="00B120DC" w:rsidP="00392ADC">
      <w:pPr>
        <w:ind w:left="5040" w:firstLine="63"/>
        <w:jc w:val="center"/>
        <w:rPr>
          <w:b/>
        </w:rPr>
      </w:pPr>
      <w:r w:rsidRPr="00BA4F82">
        <w:rPr>
          <w:b/>
        </w:rPr>
        <w:t>Onayı</w:t>
      </w:r>
      <w:r w:rsidR="00FD22D1" w:rsidRPr="00BA4F82">
        <w:rPr>
          <w:b/>
        </w:rPr>
        <w:t xml:space="preserve"> ve Tarihi</w:t>
      </w:r>
    </w:p>
    <w:sectPr w:rsidR="00B120DC" w:rsidRPr="003E7AE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45CC" w14:textId="77777777" w:rsidR="00E47288" w:rsidRDefault="00E47288" w:rsidP="00DE425E">
      <w:r>
        <w:separator/>
      </w:r>
    </w:p>
  </w:endnote>
  <w:endnote w:type="continuationSeparator" w:id="0">
    <w:p w14:paraId="59BAFE61" w14:textId="77777777" w:rsidR="00E47288" w:rsidRDefault="00E47288" w:rsidP="00DE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476F" w14:textId="77777777" w:rsidR="00E47288" w:rsidRDefault="00E47288" w:rsidP="00DE425E">
      <w:r>
        <w:separator/>
      </w:r>
    </w:p>
  </w:footnote>
  <w:footnote w:type="continuationSeparator" w:id="0">
    <w:p w14:paraId="1A2F8251" w14:textId="77777777" w:rsidR="00E47288" w:rsidRDefault="00E47288" w:rsidP="00DE425E">
      <w:r>
        <w:continuationSeparator/>
      </w:r>
    </w:p>
  </w:footnote>
  <w:footnote w:id="1">
    <w:p w14:paraId="777D2F70" w14:textId="77777777" w:rsidR="00741510" w:rsidRPr="007A7293" w:rsidRDefault="00741510" w:rsidP="00741510">
      <w:pPr>
        <w:pStyle w:val="DipnotMetni"/>
        <w:jc w:val="both"/>
        <w:rPr>
          <w:i/>
        </w:rPr>
      </w:pPr>
      <w:r w:rsidRPr="007A7293">
        <w:rPr>
          <w:rStyle w:val="DipnotBavurusu"/>
          <w:i/>
        </w:rPr>
        <w:footnoteRef/>
      </w:r>
      <w:r w:rsidRPr="007A7293">
        <w:rPr>
          <w:i/>
        </w:rPr>
        <w:t xml:space="preserve"> Kiranın, sözleşmede sabit bir tutar olarak belirlenmiş olması halinde KDV dahil kira tutarı yazılacaktır. Kira bedelinin, satış hasılatı gibi değişken bir tutarın belirli bir oranı ya da dönemsel olarak farklılık gösteren bir değer (örnek olarak; yolcu sayısı üzerinden hesap edilen kira bedelleri) üzerinden belirlenmesi halinde ise; kiranın tespitinde kullanılan söz konusu oran/değer yazılacak olup kira oranının yanı sıra asgari kira tutarının da belirlenmiş olması halinde bu tutara da yer verilecektir.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00C"/>
    <w:multiLevelType w:val="hybridMultilevel"/>
    <w:tmpl w:val="8D14D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A21954"/>
    <w:multiLevelType w:val="hybridMultilevel"/>
    <w:tmpl w:val="2E840E4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BAE20BA"/>
    <w:multiLevelType w:val="hybridMultilevel"/>
    <w:tmpl w:val="D4E865E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54546A13"/>
    <w:multiLevelType w:val="hybridMultilevel"/>
    <w:tmpl w:val="F918C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A967B9"/>
    <w:multiLevelType w:val="hybridMultilevel"/>
    <w:tmpl w:val="C584ED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35B6FEE"/>
    <w:multiLevelType w:val="hybridMultilevel"/>
    <w:tmpl w:val="B440B3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D70DAE"/>
    <w:multiLevelType w:val="hybridMultilevel"/>
    <w:tmpl w:val="68EA454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6DE24813"/>
    <w:multiLevelType w:val="hybridMultilevel"/>
    <w:tmpl w:val="45D44EAE"/>
    <w:lvl w:ilvl="0" w:tplc="F17A8336">
      <w:start w:val="1"/>
      <w:numFmt w:val="decimal"/>
      <w:lvlText w:val="%1."/>
      <w:lvlJc w:val="left"/>
      <w:pPr>
        <w:ind w:left="720" w:hanging="360"/>
      </w:pPr>
      <w:rPr>
        <w:rFonts w:ascii="Times New Roman" w:hAnsi="Times New Roman" w:cs="Times New Roman"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150D73"/>
    <w:multiLevelType w:val="hybridMultilevel"/>
    <w:tmpl w:val="78DC363E"/>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2081379">
    <w:abstractNumId w:val="7"/>
  </w:num>
  <w:num w:numId="2" w16cid:durableId="693851380">
    <w:abstractNumId w:val="5"/>
  </w:num>
  <w:num w:numId="3" w16cid:durableId="1619028063">
    <w:abstractNumId w:val="3"/>
  </w:num>
  <w:num w:numId="4" w16cid:durableId="759377243">
    <w:abstractNumId w:val="4"/>
  </w:num>
  <w:num w:numId="5" w16cid:durableId="1361053342">
    <w:abstractNumId w:val="1"/>
  </w:num>
  <w:num w:numId="6" w16cid:durableId="1507860157">
    <w:abstractNumId w:val="6"/>
  </w:num>
  <w:num w:numId="7" w16cid:durableId="286593412">
    <w:abstractNumId w:val="2"/>
  </w:num>
  <w:num w:numId="8" w16cid:durableId="236598145">
    <w:abstractNumId w:val="8"/>
  </w:num>
  <w:num w:numId="9" w16cid:durableId="44939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DC"/>
    <w:rsid w:val="00003CCC"/>
    <w:rsid w:val="00017303"/>
    <w:rsid w:val="000827A5"/>
    <w:rsid w:val="000B14B7"/>
    <w:rsid w:val="00134F95"/>
    <w:rsid w:val="001E2047"/>
    <w:rsid w:val="00270AC4"/>
    <w:rsid w:val="0027388C"/>
    <w:rsid w:val="00282ED8"/>
    <w:rsid w:val="002B54A4"/>
    <w:rsid w:val="002D502C"/>
    <w:rsid w:val="002F4A30"/>
    <w:rsid w:val="00342C76"/>
    <w:rsid w:val="003821A2"/>
    <w:rsid w:val="00392ADC"/>
    <w:rsid w:val="003A36F1"/>
    <w:rsid w:val="003E7AE2"/>
    <w:rsid w:val="004206FC"/>
    <w:rsid w:val="00442057"/>
    <w:rsid w:val="00464186"/>
    <w:rsid w:val="00475D9A"/>
    <w:rsid w:val="004862FB"/>
    <w:rsid w:val="004A5094"/>
    <w:rsid w:val="004C4550"/>
    <w:rsid w:val="004D1517"/>
    <w:rsid w:val="004E60D2"/>
    <w:rsid w:val="004F61B1"/>
    <w:rsid w:val="0052152C"/>
    <w:rsid w:val="0055207F"/>
    <w:rsid w:val="00594429"/>
    <w:rsid w:val="00594D8F"/>
    <w:rsid w:val="005D3411"/>
    <w:rsid w:val="005D44EC"/>
    <w:rsid w:val="005F3471"/>
    <w:rsid w:val="006060E2"/>
    <w:rsid w:val="006802DF"/>
    <w:rsid w:val="0068472A"/>
    <w:rsid w:val="00691F7B"/>
    <w:rsid w:val="006D2F2E"/>
    <w:rsid w:val="006D41EC"/>
    <w:rsid w:val="006F239B"/>
    <w:rsid w:val="006F4574"/>
    <w:rsid w:val="00722F5E"/>
    <w:rsid w:val="00741510"/>
    <w:rsid w:val="00782FCD"/>
    <w:rsid w:val="007A676E"/>
    <w:rsid w:val="007A7293"/>
    <w:rsid w:val="007F635E"/>
    <w:rsid w:val="00812C3C"/>
    <w:rsid w:val="008805A9"/>
    <w:rsid w:val="008919AF"/>
    <w:rsid w:val="008A7BA5"/>
    <w:rsid w:val="008E18C1"/>
    <w:rsid w:val="00943BEA"/>
    <w:rsid w:val="009A113F"/>
    <w:rsid w:val="009B15CF"/>
    <w:rsid w:val="009E6248"/>
    <w:rsid w:val="009E7A85"/>
    <w:rsid w:val="009F4D27"/>
    <w:rsid w:val="00A228FC"/>
    <w:rsid w:val="00A43312"/>
    <w:rsid w:val="00A94DD1"/>
    <w:rsid w:val="00AB6941"/>
    <w:rsid w:val="00B120DC"/>
    <w:rsid w:val="00BA4F82"/>
    <w:rsid w:val="00BF4EE5"/>
    <w:rsid w:val="00C61700"/>
    <w:rsid w:val="00C6194B"/>
    <w:rsid w:val="00C86294"/>
    <w:rsid w:val="00C8715C"/>
    <w:rsid w:val="00CC6E82"/>
    <w:rsid w:val="00CD4C67"/>
    <w:rsid w:val="00CF491B"/>
    <w:rsid w:val="00D43FEC"/>
    <w:rsid w:val="00D606F7"/>
    <w:rsid w:val="00D82550"/>
    <w:rsid w:val="00D867F0"/>
    <w:rsid w:val="00DD1D3B"/>
    <w:rsid w:val="00DE425E"/>
    <w:rsid w:val="00E12043"/>
    <w:rsid w:val="00E32D39"/>
    <w:rsid w:val="00E47288"/>
    <w:rsid w:val="00E841CF"/>
    <w:rsid w:val="00E87851"/>
    <w:rsid w:val="00EC0C91"/>
    <w:rsid w:val="00EC4633"/>
    <w:rsid w:val="00F13AF4"/>
    <w:rsid w:val="00F15C7F"/>
    <w:rsid w:val="00F4340F"/>
    <w:rsid w:val="00F86A92"/>
    <w:rsid w:val="00F91FD7"/>
    <w:rsid w:val="00F92FE8"/>
    <w:rsid w:val="00FA653B"/>
    <w:rsid w:val="00FD22D1"/>
    <w:rsid w:val="00FF5D2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273D"/>
  <w15:chartTrackingRefBased/>
  <w15:docId w15:val="{B6E0752A-349E-4F7E-8B73-66105247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C7F"/>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120D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DE425E"/>
    <w:rPr>
      <w:sz w:val="20"/>
      <w:szCs w:val="20"/>
    </w:rPr>
  </w:style>
  <w:style w:type="character" w:customStyle="1" w:styleId="DipnotMetniChar">
    <w:name w:val="Dipnot Metni Char"/>
    <w:link w:val="DipnotMetni"/>
    <w:rsid w:val="00DE425E"/>
    <w:rPr>
      <w:lang w:eastAsia="en-US"/>
    </w:rPr>
  </w:style>
  <w:style w:type="character" w:styleId="DipnotBavurusu">
    <w:name w:val="footnote reference"/>
    <w:rsid w:val="00DE425E"/>
    <w:rPr>
      <w:vertAlign w:val="superscript"/>
    </w:rPr>
  </w:style>
  <w:style w:type="paragraph" w:styleId="BalonMetni">
    <w:name w:val="Balloon Text"/>
    <w:basedOn w:val="Normal"/>
    <w:link w:val="BalonMetniChar"/>
    <w:rsid w:val="00392ADC"/>
    <w:rPr>
      <w:rFonts w:ascii="Segoe UI" w:hAnsi="Segoe UI" w:cs="Segoe UI"/>
      <w:sz w:val="18"/>
      <w:szCs w:val="18"/>
    </w:rPr>
  </w:style>
  <w:style w:type="character" w:customStyle="1" w:styleId="BalonMetniChar">
    <w:name w:val="Balon Metni Char"/>
    <w:link w:val="BalonMetni"/>
    <w:rsid w:val="00392ADC"/>
    <w:rPr>
      <w:rFonts w:ascii="Segoe UI" w:hAnsi="Segoe UI" w:cs="Segoe UI"/>
      <w:sz w:val="18"/>
      <w:szCs w:val="18"/>
      <w:lang w:eastAsia="en-US"/>
    </w:rPr>
  </w:style>
  <w:style w:type="character" w:styleId="AklamaBavurusu">
    <w:name w:val="annotation reference"/>
    <w:rsid w:val="004206FC"/>
    <w:rPr>
      <w:sz w:val="16"/>
      <w:szCs w:val="16"/>
    </w:rPr>
  </w:style>
  <w:style w:type="paragraph" w:styleId="AklamaMetni">
    <w:name w:val="annotation text"/>
    <w:basedOn w:val="Normal"/>
    <w:link w:val="AklamaMetniChar"/>
    <w:rsid w:val="004206FC"/>
    <w:rPr>
      <w:sz w:val="20"/>
      <w:szCs w:val="20"/>
    </w:rPr>
  </w:style>
  <w:style w:type="character" w:customStyle="1" w:styleId="AklamaMetniChar">
    <w:name w:val="Açıklama Metni Char"/>
    <w:link w:val="AklamaMetni"/>
    <w:rsid w:val="004206FC"/>
    <w:rPr>
      <w:lang w:eastAsia="en-US"/>
    </w:rPr>
  </w:style>
  <w:style w:type="paragraph" w:styleId="AklamaKonusu">
    <w:name w:val="annotation subject"/>
    <w:basedOn w:val="AklamaMetni"/>
    <w:next w:val="AklamaMetni"/>
    <w:link w:val="AklamaKonusuChar"/>
    <w:rsid w:val="004206FC"/>
    <w:rPr>
      <w:b/>
      <w:bCs/>
    </w:rPr>
  </w:style>
  <w:style w:type="character" w:customStyle="1" w:styleId="AklamaKonusuChar">
    <w:name w:val="Açıklama Konusu Char"/>
    <w:link w:val="AklamaKonusu"/>
    <w:rsid w:val="004206FC"/>
    <w:rPr>
      <w:b/>
      <w:bCs/>
      <w:lang w:eastAsia="en-US"/>
    </w:rPr>
  </w:style>
  <w:style w:type="character" w:customStyle="1" w:styleId="VarsaylanParagrafYazTipi1">
    <w:name w:val="Varsayılan Paragraf Yazı Tipi1"/>
    <w:rsid w:val="00003CCC"/>
  </w:style>
  <w:style w:type="paragraph" w:styleId="Dzeltme">
    <w:name w:val="Revision"/>
    <w:hidden/>
    <w:uiPriority w:val="99"/>
    <w:semiHidden/>
    <w:rsid w:val="00E841CF"/>
    <w:rPr>
      <w:sz w:val="24"/>
      <w:szCs w:val="24"/>
      <w:lang w:eastAsia="en-US"/>
    </w:rPr>
  </w:style>
  <w:style w:type="paragraph" w:styleId="stBilgi">
    <w:name w:val="header"/>
    <w:basedOn w:val="Normal"/>
    <w:link w:val="stBilgiChar"/>
    <w:rsid w:val="00BA4F82"/>
    <w:pPr>
      <w:tabs>
        <w:tab w:val="center" w:pos="4536"/>
        <w:tab w:val="right" w:pos="9072"/>
      </w:tabs>
    </w:pPr>
  </w:style>
  <w:style w:type="character" w:customStyle="1" w:styleId="stBilgiChar">
    <w:name w:val="Üst Bilgi Char"/>
    <w:link w:val="stBilgi"/>
    <w:rsid w:val="00BA4F82"/>
    <w:rPr>
      <w:sz w:val="24"/>
      <w:szCs w:val="24"/>
      <w:lang w:eastAsia="en-US"/>
    </w:rPr>
  </w:style>
  <w:style w:type="paragraph" w:styleId="AltBilgi">
    <w:name w:val="footer"/>
    <w:basedOn w:val="Normal"/>
    <w:link w:val="AltBilgiChar"/>
    <w:rsid w:val="00BA4F82"/>
    <w:pPr>
      <w:tabs>
        <w:tab w:val="center" w:pos="4536"/>
        <w:tab w:val="right" w:pos="9072"/>
      </w:tabs>
    </w:pPr>
  </w:style>
  <w:style w:type="character" w:customStyle="1" w:styleId="AltBilgiChar">
    <w:name w:val="Alt Bilgi Char"/>
    <w:link w:val="AltBilgi"/>
    <w:rsid w:val="00BA4F8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1213">
      <w:bodyDiv w:val="1"/>
      <w:marLeft w:val="0"/>
      <w:marRight w:val="0"/>
      <w:marTop w:val="0"/>
      <w:marBottom w:val="0"/>
      <w:divBdr>
        <w:top w:val="none" w:sz="0" w:space="0" w:color="auto"/>
        <w:left w:val="none" w:sz="0" w:space="0" w:color="auto"/>
        <w:bottom w:val="none" w:sz="0" w:space="0" w:color="auto"/>
        <w:right w:val="none" w:sz="0" w:space="0" w:color="auto"/>
      </w:divBdr>
    </w:div>
    <w:div w:id="17886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CBA0-B236-4CB4-A5B2-8262FF3B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266</Words>
  <Characters>1519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EK 14 – Ticaret Müşavirliği/Ataşeliği’nin Faaliyetin Gerçekleştiğine Dair Onayı</vt:lpstr>
    </vt:vector>
  </TitlesOfParts>
  <Company>bim</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 14 – Ticaret Müşavirliği/Ataşeliği’nin Faaliyetin Gerçekleştiğine Dair Onayı</dc:title>
  <dc:subject/>
  <dc:creator>Derya Karşı</dc:creator>
  <cp:keywords/>
  <cp:lastModifiedBy>Alev AKTAŞ</cp:lastModifiedBy>
  <cp:revision>6</cp:revision>
  <dcterms:created xsi:type="dcterms:W3CDTF">2026-02-04T15:13:00Z</dcterms:created>
  <dcterms:modified xsi:type="dcterms:W3CDTF">2026-02-28T04:55:00Z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user=42469248616</vt:lpwstr>
  </property>
  <property fmtid="{D5CDD505-2E9C-101B-9397-08002B2CF9AE}" pid="4" name="geodilabeltime">
    <vt:lpwstr>datetime=2024-07-08T16:09:46.646Z</vt:lpwstr>
  </property>
</Properties>
</file>